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6D22F8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bCs/>
          <w:sz w:val="28"/>
          <w:szCs w:val="28"/>
          <w:lang w:val="uk-UA"/>
        </w:rPr>
        <w:t>2</w:t>
      </w:r>
      <w:r w:rsidR="00295308">
        <w:rPr>
          <w:rFonts w:ascii="Times New Roman" w:hAnsi="Times New Roman"/>
          <w:b/>
          <w:bCs/>
          <w:sz w:val="28"/>
          <w:szCs w:val="28"/>
          <w:lang w:val="uk-UA"/>
        </w:rPr>
        <w:t>6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29530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5F3D3E" w:rsidRPr="004A578C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295308">
              <w:rPr>
                <w:rFonts w:ascii="Times New Roman" w:hAnsi="Times New Roman"/>
                <w:sz w:val="28"/>
                <w:szCs w:val="28"/>
                <w:lang w:val="uk-UA"/>
              </w:rPr>
              <w:t>_______</w:t>
            </w:r>
          </w:p>
        </w:tc>
      </w:tr>
    </w:tbl>
    <w:p w:rsidR="002B146A" w:rsidRPr="004A578C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в рішення 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№849,  20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8C0D96" w:rsidRPr="004A578C" w:rsidRDefault="00295308" w:rsidP="008C0D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27.05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«Про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 проекту землеустрою </w:t>
      </w:r>
    </w:p>
    <w:p w:rsidR="008C0D96" w:rsidRPr="004A578C" w:rsidRDefault="00295308" w:rsidP="008C0D9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відведення земельної ділян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для встановлення</w:t>
      </w:r>
    </w:p>
    <w:p w:rsidR="00A62F6A" w:rsidRPr="004A578C" w:rsidRDefault="008C0D96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земельного сервітуту по землях загального користування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8C0D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розглянувши рішення 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>№849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>від 27.05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року «Про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 проекту земле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устрою щодо відведення земельної ділянки 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для встановлення земельного сервітуту по землях загал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ьного користування 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512A6C" w:rsidRPr="004A578C" w:rsidRDefault="00512A6C" w:rsidP="00A62F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4A578C" w:rsidRDefault="00804AE8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>№849</w:t>
      </w:r>
      <w:r w:rsidR="0029530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9530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>від 27.05</w:t>
      </w:r>
      <w:r w:rsidR="00295308" w:rsidRPr="004A578C">
        <w:rPr>
          <w:rFonts w:ascii="Times New Roman" w:hAnsi="Times New Roman" w:cs="Times New Roman"/>
          <w:sz w:val="28"/>
          <w:szCs w:val="28"/>
          <w:lang w:val="uk-UA"/>
        </w:rPr>
        <w:t>.2022року «Про виготовлення проекту земле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устрою щодо відведення земельної ділянки </w:t>
      </w:r>
      <w:r w:rsidR="00295308" w:rsidRPr="004A578C">
        <w:rPr>
          <w:rFonts w:ascii="Times New Roman" w:hAnsi="Times New Roman" w:cs="Times New Roman"/>
          <w:sz w:val="28"/>
          <w:szCs w:val="28"/>
          <w:lang w:val="uk-UA"/>
        </w:rPr>
        <w:t>для встановлення земельного сервітуту по землях загал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ьного користування </w:t>
      </w:r>
      <w:r w:rsidR="0029530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301F44" w:rsidRPr="004A578C">
        <w:rPr>
          <w:rFonts w:ascii="Times New Roman" w:hAnsi="Times New Roman" w:cs="Times New Roman"/>
          <w:sz w:val="28"/>
          <w:szCs w:val="28"/>
          <w:lang w:val="uk-UA"/>
        </w:rPr>
        <w:t>а саме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: з</w:t>
      </w:r>
      <w:r w:rsidR="00023FEC" w:rsidRPr="004A578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міни</w:t>
      </w:r>
      <w:r w:rsidR="00023FEC" w:rsidRPr="004A578C">
        <w:rPr>
          <w:rFonts w:ascii="Times New Roman" w:hAnsi="Times New Roman" w:cs="Times New Roman"/>
          <w:sz w:val="28"/>
          <w:szCs w:val="28"/>
          <w:lang w:val="uk-UA"/>
        </w:rPr>
        <w:t>ти слова «</w:t>
      </w:r>
      <w:r w:rsidR="00E704E6">
        <w:rPr>
          <w:rFonts w:ascii="Times New Roman" w:hAnsi="Times New Roman" w:cs="Times New Roman"/>
          <w:sz w:val="28"/>
          <w:szCs w:val="28"/>
          <w:lang w:val="uk-UA"/>
        </w:rPr>
        <w:t xml:space="preserve">для земельної ділянки загального користування, використовується як польова дорога із земель комунальної власності Якушинецької сільської ради з </w:t>
      </w:r>
      <w:r w:rsidR="000C5BDC">
        <w:rPr>
          <w:rFonts w:ascii="Times New Roman" w:hAnsi="Times New Roman" w:cs="Times New Roman"/>
          <w:sz w:val="28"/>
          <w:szCs w:val="28"/>
          <w:lang w:val="uk-UA"/>
        </w:rPr>
        <w:t xml:space="preserve">визначенням її частини, на яку поширюється право сервітуту </w:t>
      </w:r>
      <w:r w:rsidR="00F31B82">
        <w:rPr>
          <w:rFonts w:ascii="Times New Roman" w:hAnsi="Times New Roman" w:cs="Times New Roman"/>
          <w:sz w:val="28"/>
          <w:szCs w:val="28"/>
          <w:lang w:val="uk-UA"/>
        </w:rPr>
        <w:t>на право прокладання</w:t>
      </w:r>
      <w:r w:rsidR="000C5BDC">
        <w:rPr>
          <w:rFonts w:ascii="Times New Roman" w:hAnsi="Times New Roman" w:cs="Times New Roman"/>
          <w:sz w:val="28"/>
          <w:szCs w:val="28"/>
          <w:lang w:val="uk-UA"/>
        </w:rPr>
        <w:t xml:space="preserve"> та експлуатації трубопроводу (газопроводу) за межами населеного пункту</w:t>
      </w:r>
      <w:r w:rsidR="00F31B82">
        <w:rPr>
          <w:rFonts w:ascii="Times New Roman" w:hAnsi="Times New Roman" w:cs="Times New Roman"/>
          <w:sz w:val="28"/>
          <w:szCs w:val="28"/>
          <w:lang w:val="uk-UA"/>
        </w:rPr>
        <w:t>» на слова «</w:t>
      </w:r>
      <w:r w:rsidR="00560763">
        <w:rPr>
          <w:rFonts w:ascii="Times New Roman" w:hAnsi="Times New Roman" w:cs="Times New Roman"/>
          <w:sz w:val="28"/>
          <w:szCs w:val="28"/>
          <w:lang w:val="uk-UA"/>
        </w:rPr>
        <w:t>земельні ділянки загального користування, які використовуються як внутрішньо квартальні проїзди, пішохідні зони (02.12)  на території с. Зарванці Вінницького району Вінницької області з метою подальшого укладання договору земельного сервітуту для прокладання інженерних мереж та будівництва об’єктів транспортної інфраструктури (07.10)</w:t>
      </w:r>
      <w:r w:rsidR="00023FEC" w:rsidRPr="004A578C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90A09" w:rsidRPr="004A578C" w:rsidRDefault="004D2A98" w:rsidP="00B90A0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p w:rsidR="004652EE" w:rsidRPr="00B90A09" w:rsidRDefault="004652EE">
      <w:pPr>
        <w:rPr>
          <w:lang w:val="uk-UA"/>
        </w:rPr>
      </w:pPr>
    </w:p>
    <w:sectPr w:rsidR="004652EE" w:rsidRPr="00B90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23FEC"/>
    <w:rsid w:val="000C4AD3"/>
    <w:rsid w:val="000C5BDC"/>
    <w:rsid w:val="00112799"/>
    <w:rsid w:val="00295308"/>
    <w:rsid w:val="002B146A"/>
    <w:rsid w:val="00301F44"/>
    <w:rsid w:val="00330BB4"/>
    <w:rsid w:val="0035276E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512A6C"/>
    <w:rsid w:val="00560763"/>
    <w:rsid w:val="005F3D3E"/>
    <w:rsid w:val="006D22F8"/>
    <w:rsid w:val="00720773"/>
    <w:rsid w:val="0073442C"/>
    <w:rsid w:val="00804AE8"/>
    <w:rsid w:val="00850FE1"/>
    <w:rsid w:val="00856CB8"/>
    <w:rsid w:val="008C0D96"/>
    <w:rsid w:val="00A467BF"/>
    <w:rsid w:val="00A62F6A"/>
    <w:rsid w:val="00A85856"/>
    <w:rsid w:val="00B90A09"/>
    <w:rsid w:val="00CA644C"/>
    <w:rsid w:val="00D21E2D"/>
    <w:rsid w:val="00D66F47"/>
    <w:rsid w:val="00DD1676"/>
    <w:rsid w:val="00E704E6"/>
    <w:rsid w:val="00E81356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47</cp:revision>
  <cp:lastPrinted>2022-12-09T07:31:00Z</cp:lastPrinted>
  <dcterms:created xsi:type="dcterms:W3CDTF">2021-07-14T09:14:00Z</dcterms:created>
  <dcterms:modified xsi:type="dcterms:W3CDTF">2022-12-14T15:28:00Z</dcterms:modified>
</cp:coreProperties>
</file>